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812" w14:textId="0D1181A8"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0D7CF8A" w14:textId="3320864D"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6B3EC6">
        <w:rPr>
          <w:rFonts w:ascii="Times New Roman" w:hAnsi="Times New Roman" w:cs="Times New Roman"/>
          <w:i/>
          <w:sz w:val="22"/>
          <w:szCs w:val="22"/>
        </w:rPr>
        <w:t xml:space="preserve"> do Ogłoszenia o naborze nr 13</w:t>
      </w:r>
      <w:bookmarkStart w:id="0" w:name="_GoBack"/>
      <w:bookmarkEnd w:id="0"/>
      <w:r w:rsidRPr="00CD552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2D9F2AD9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0EC4027" w14:textId="3FC00804"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14:paraId="1266020B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6E692CB8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53E58F0C" w14:textId="77777777"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14:paraId="28AD911C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14:paraId="25A4992B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14:paraId="3694D0BA" w14:textId="2A9AA530" w:rsidR="000B2468" w:rsidRP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które uwiarygodnią uzasadnienie 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zawarte  porozumienie,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0B2468" w:rsidRPr="000B2468" w14:paraId="0B1A0354" w14:textId="77777777" w:rsidTr="001A5B26">
        <w:trPr>
          <w:trHeight w:val="41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BB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0A7B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14:paraId="2505335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5D8B" w14:textId="09BFDD69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Wnioskodawca przed złożeniem wniosku skorzystał z doradztwa LGD (projekt został pozytywnie zaopiniowany przez Biuro LGD)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87E5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135A427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F36" w14:textId="77777777" w:rsidR="000B2468" w:rsidRPr="001A5B26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Tworzenie nowych miejsc w związku z:</w:t>
            </w:r>
          </w:p>
          <w:p w14:paraId="329801FE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uruchamianiem działalności gospodarczej, lub </w:t>
            </w:r>
          </w:p>
          <w:p w14:paraId="0C9129AB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rozwojem prowadzonej działalności gospodarczej, lub </w:t>
            </w:r>
          </w:p>
          <w:p w14:paraId="538F273C" w14:textId="74555BDA" w:rsidR="000B2468" w:rsidRPr="000B2468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 związku z realizacją projektu niezwiązanego z tworzeniem lub rozwojem działalności gospodarczej.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FD18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7B65E2E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59F3" w14:textId="209DB6C0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III. </w:t>
            </w:r>
            <w:r w:rsidRPr="001A5B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Projekt zakłada zawiązywanie partnerstw lub nawiązywanie współpracy w celu realizacji operacji.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B577" w14:textId="77777777" w:rsidR="000B2468" w:rsidRPr="000B2468" w:rsidRDefault="000B2468" w:rsidP="000B2468">
            <w:pPr>
              <w:spacing w:after="200" w:line="276" w:lineRule="auto"/>
              <w:ind w:left="145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613E1C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988652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BD4FA44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E19" w14:textId="7E1739A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IV. Wnioskodawca należy do grupy defaworyzowan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ej lub projekt jest realizowany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przez spółdzielnie socjalne lub podmioty ekonomii społecznej, które zatrudniają osoby z grup defaworyzowanych.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5A75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2065AC3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F95B" w14:textId="77777777" w:rsidR="000B2468" w:rsidRDefault="000B2468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Innowacyjność projektu.</w:t>
            </w:r>
          </w:p>
          <w:p w14:paraId="2C0CFB7D" w14:textId="77777777" w:rsidR="001A5B26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491F2A6" w14:textId="4BA34182" w:rsidR="001A5B26" w:rsidRPr="000B2468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8C0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2F76A8E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9990" w14:textId="44AD6425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VI. Wpływ operacji na poprawę stanu środowiska naturalnego lub klimatu obszaru LSR.</w:t>
            </w:r>
          </w:p>
          <w:p w14:paraId="0918C5AD" w14:textId="77777777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6643A78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5AC6618" w14:textId="2DBF2F05" w:rsidR="001A5B26" w:rsidRPr="000B2468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67AE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F247DF1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C73" w14:textId="14DBDFC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VII. 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7312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792018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3408" w14:textId="77777777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VIII. Wypływ operacji na realizację celów głównych i szczegółowych LSR, przez osiąganie zaplanowanych w LSR wskaźników.</w:t>
            </w:r>
          </w:p>
          <w:p w14:paraId="06003888" w14:textId="11ED257F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2CD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25F3975C" w14:textId="77777777" w:rsidTr="001A5B26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2F1" w14:textId="4C30B89B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IX. Lokalizacja projektu.</w:t>
            </w:r>
          </w:p>
          <w:p w14:paraId="1E23BF0C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C6504B4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2A7242F6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C7F9B79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67C756E" w14:textId="77777777" w:rsidR="001A5B26" w:rsidRP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75291AF" w14:textId="6F0CE7E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AC09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025FD8" w14:textId="77777777" w:rsidR="000B2468" w:rsidRPr="000B2468" w:rsidRDefault="000B2468" w:rsidP="000B246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2F239685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35236E0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40FD897" w14:textId="77777777"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14:paraId="6EF4C896" w14:textId="77777777" w:rsidR="000B2468" w:rsidRPr="000B2468" w:rsidRDefault="000B2468" w:rsidP="001A5B26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 podmiotu ubiegającego się o przyznanie pomocy/ osób reprezentujących podmiot ubiegający się o przyznanie pomocy / pełnomocnika</w:t>
      </w:r>
    </w:p>
    <w:p w14:paraId="26C0899D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C752533" w14:textId="77777777" w:rsidR="000B2468" w:rsidRP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  <w:sectPr w:rsidR="000B2468" w:rsidRPr="000B2468" w:rsidSect="000B2468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1134" w:bottom="0" w:left="1134" w:header="709" w:footer="709" w:gutter="0"/>
          <w:cols w:space="708"/>
          <w:docGrid w:linePitch="360"/>
        </w:sectPr>
      </w:pPr>
    </w:p>
    <w:p w14:paraId="1275B8CF" w14:textId="77777777"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64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A459" w14:textId="77777777" w:rsidR="00D626DC" w:rsidRDefault="00D626DC" w:rsidP="009C2F77">
      <w:pPr>
        <w:spacing w:after="0" w:line="240" w:lineRule="auto"/>
      </w:pPr>
      <w:r>
        <w:separator/>
      </w:r>
    </w:p>
  </w:endnote>
  <w:endnote w:type="continuationSeparator" w:id="0">
    <w:p w14:paraId="04F867CE" w14:textId="77777777" w:rsidR="00D626DC" w:rsidRDefault="00D626DC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6D24" w14:textId="77777777"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14:paraId="32D3EB66" w14:textId="77777777"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14:paraId="06FA826C" w14:textId="77777777" w:rsidR="00034798" w:rsidRPr="006B3EC6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6B3EC6">
      <w:rPr>
        <w:rFonts w:ascii="Times New Roman" w:eastAsia="Times New Roman" w:hAnsi="Times New Roman" w:cs="Times New Roman"/>
        <w:sz w:val="18"/>
        <w:szCs w:val="20"/>
        <w:lang w:eastAsia="pl-PL"/>
      </w:rPr>
      <w:t>Tel./fax: 25 6330139, e-mail: biuro@lgdsiedlce.pl, www.lgdsiedlce.pl</w:t>
    </w:r>
  </w:p>
  <w:p w14:paraId="7971F2F5" w14:textId="641FF14C"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6534"/>
      <w:docPartObj>
        <w:docPartGallery w:val="Page Numbers (Bottom of Page)"/>
        <w:docPartUnique/>
      </w:docPartObj>
    </w:sdtPr>
    <w:sdtEndPr/>
    <w:sdtContent>
      <w:p w14:paraId="649D6984" w14:textId="77777777" w:rsidR="00034798" w:rsidRDefault="00034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E5CE37" w14:textId="77777777" w:rsidR="00034798" w:rsidRDefault="00034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7911F" w14:textId="77777777" w:rsidR="00D626DC" w:rsidRDefault="00D626DC" w:rsidP="009C2F77">
      <w:pPr>
        <w:spacing w:after="0" w:line="240" w:lineRule="auto"/>
      </w:pPr>
      <w:r>
        <w:separator/>
      </w:r>
    </w:p>
  </w:footnote>
  <w:footnote w:type="continuationSeparator" w:id="0">
    <w:p w14:paraId="76DAADD5" w14:textId="77777777" w:rsidR="00D626DC" w:rsidRDefault="00D626DC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E069" w14:textId="25096B1E"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A65CCA" wp14:editId="253B1F3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897EB6" wp14:editId="755F1844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680321" wp14:editId="52AE814E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C64FC"/>
    <w:rsid w:val="002D1BE4"/>
    <w:rsid w:val="002D6143"/>
    <w:rsid w:val="002E6268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3E3FCB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3EC6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A0BAC"/>
    <w:rsid w:val="008A20A4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384F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D0A63"/>
    <w:rsid w:val="00AD2DAF"/>
    <w:rsid w:val="00AD2F1D"/>
    <w:rsid w:val="00AF0FC9"/>
    <w:rsid w:val="00B1000A"/>
    <w:rsid w:val="00B10BB9"/>
    <w:rsid w:val="00B16666"/>
    <w:rsid w:val="00B16D92"/>
    <w:rsid w:val="00B23A62"/>
    <w:rsid w:val="00B2701D"/>
    <w:rsid w:val="00B45B6F"/>
    <w:rsid w:val="00B57532"/>
    <w:rsid w:val="00B835AC"/>
    <w:rsid w:val="00B936EA"/>
    <w:rsid w:val="00B94328"/>
    <w:rsid w:val="00B9744F"/>
    <w:rsid w:val="00BA23C3"/>
    <w:rsid w:val="00BA443B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B6E12"/>
    <w:rsid w:val="00CC0D2D"/>
    <w:rsid w:val="00CC1018"/>
    <w:rsid w:val="00CC567D"/>
    <w:rsid w:val="00CD1BD5"/>
    <w:rsid w:val="00CD5525"/>
    <w:rsid w:val="00CE08B0"/>
    <w:rsid w:val="00CF289E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626DC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5C92"/>
    <w:rsid w:val="00DD1050"/>
    <w:rsid w:val="00DD3E7E"/>
    <w:rsid w:val="00DE50D5"/>
    <w:rsid w:val="00E14014"/>
    <w:rsid w:val="00E15674"/>
    <w:rsid w:val="00E16602"/>
    <w:rsid w:val="00E174E6"/>
    <w:rsid w:val="00E35EAB"/>
    <w:rsid w:val="00E40E85"/>
    <w:rsid w:val="00E4180B"/>
    <w:rsid w:val="00E51F84"/>
    <w:rsid w:val="00E53B8A"/>
    <w:rsid w:val="00E607BF"/>
    <w:rsid w:val="00E607F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58C0-78B6-4BA0-8480-09BAE082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PC-1</cp:lastModifiedBy>
  <cp:revision>5</cp:revision>
  <cp:lastPrinted>2017-05-09T12:34:00Z</cp:lastPrinted>
  <dcterms:created xsi:type="dcterms:W3CDTF">2017-02-06T12:17:00Z</dcterms:created>
  <dcterms:modified xsi:type="dcterms:W3CDTF">2017-05-09T12:34:00Z</dcterms:modified>
</cp:coreProperties>
</file>